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0FDE" w14:textId="77777777" w:rsidR="00950179" w:rsidRDefault="00724C52" w:rsidP="00B05216">
      <w:pPr>
        <w:spacing w:after="0"/>
        <w:rPr>
          <w:b/>
          <w:sz w:val="28"/>
          <w:szCs w:val="28"/>
        </w:rPr>
      </w:pPr>
      <w:r>
        <w:rPr>
          <w:b/>
          <w:sz w:val="28"/>
          <w:szCs w:val="28"/>
        </w:rPr>
        <w:t>Inleiding</w:t>
      </w:r>
    </w:p>
    <w:p w14:paraId="07A5B322" w14:textId="77777777" w:rsidR="00F80164" w:rsidRDefault="00F80164" w:rsidP="00B05216">
      <w:pPr>
        <w:spacing w:after="0"/>
        <w:rPr>
          <w:b/>
          <w:sz w:val="28"/>
          <w:szCs w:val="28"/>
        </w:rPr>
      </w:pPr>
    </w:p>
    <w:p w14:paraId="7AD5E003" w14:textId="77777777" w:rsidR="00F80164" w:rsidRDefault="00F80164" w:rsidP="00B05216">
      <w:pPr>
        <w:spacing w:after="0"/>
      </w:pPr>
      <w:r>
        <w:t xml:space="preserve">Bij de voorbereiding van de Omgevingsvisie Hoeksche Waard wordt veel aandacht besteed aan de dorpen en de leefbaarheid daarvan. Op zich is dit goed te begrijpen. Het merendeel van de Hoeksche Waarders woont in een van de dorpen. </w:t>
      </w:r>
    </w:p>
    <w:p w14:paraId="6DE88B9D" w14:textId="77777777" w:rsidR="00F03164" w:rsidRDefault="00E37218" w:rsidP="00B05216">
      <w:pPr>
        <w:spacing w:after="0"/>
      </w:pPr>
      <w:r>
        <w:t xml:space="preserve">De dorpen vormen maar een deel van het ruimtelijk beeld van de Hoeksche Waard. Vooral beeldbepalend </w:t>
      </w:r>
      <w:r w:rsidR="00C2636F">
        <w:t xml:space="preserve">is het buitengebied. </w:t>
      </w:r>
      <w:r w:rsidR="00C2636F" w:rsidRPr="00C2636F">
        <w:t>De Hoeksche Waard behoort tot de 20 Nationale landschappen in Nederland</w:t>
      </w:r>
      <w:r w:rsidR="00300E09">
        <w:t xml:space="preserve"> en is onderdeel van het nieuwe Nationale Park NL Delta</w:t>
      </w:r>
      <w:r w:rsidR="00C2636F">
        <w:t xml:space="preserve">. Kenmerkend is </w:t>
      </w:r>
      <w:r w:rsidR="00C2636F" w:rsidRPr="00C2636F">
        <w:t xml:space="preserve">de inpolderingstructuur van zeekleigronden met </w:t>
      </w:r>
      <w:r w:rsidR="00963198">
        <w:t xml:space="preserve">veelal beplante </w:t>
      </w:r>
      <w:r w:rsidR="00C2636F" w:rsidRPr="00C2636F">
        <w:t xml:space="preserve">dijken en </w:t>
      </w:r>
      <w:r w:rsidR="00963198">
        <w:t xml:space="preserve">oude </w:t>
      </w:r>
      <w:r w:rsidR="00C2636F" w:rsidRPr="00C2636F">
        <w:t>kreken</w:t>
      </w:r>
      <w:r w:rsidR="00963198">
        <w:t xml:space="preserve"> of kreekrestanten</w:t>
      </w:r>
      <w:r w:rsidR="00C2636F" w:rsidRPr="00C2636F">
        <w:t xml:space="preserve">. </w:t>
      </w:r>
      <w:r w:rsidR="00963198">
        <w:t>Buitendijks zijn slikken, gorzen en restanten van grienden te vinden.</w:t>
      </w:r>
    </w:p>
    <w:p w14:paraId="64F2663B" w14:textId="3D785952" w:rsidR="00F80164" w:rsidRDefault="00F03164" w:rsidP="00B05216">
      <w:pPr>
        <w:spacing w:after="0"/>
      </w:pPr>
      <w:r>
        <w:t>Landbouw</w:t>
      </w:r>
      <w:r w:rsidR="00300E09">
        <w:t>, recreatie en natuur/landschap zijn</w:t>
      </w:r>
      <w:r w:rsidR="00C2636F" w:rsidRPr="00C2636F">
        <w:t xml:space="preserve"> de </w:t>
      </w:r>
      <w:r>
        <w:t xml:space="preserve">belangrijkste </w:t>
      </w:r>
      <w:r w:rsidR="00C2636F" w:rsidRPr="00C2636F">
        <w:t>drager</w:t>
      </w:r>
      <w:r w:rsidR="00300E09">
        <w:t>s</w:t>
      </w:r>
      <w:r w:rsidR="00C2636F" w:rsidRPr="00C2636F">
        <w:t xml:space="preserve"> van het landschap. Mede hierdoor bestaat er een sterke samenwerking tussen verschillende partijen om de kwaliteit </w:t>
      </w:r>
      <w:r w:rsidR="00F40182">
        <w:t xml:space="preserve">en de beleving </w:t>
      </w:r>
      <w:r w:rsidR="00C2636F" w:rsidRPr="00C2636F">
        <w:t xml:space="preserve">van het landschap van de Hoeksche Waard te </w:t>
      </w:r>
      <w:r w:rsidR="00D95ECA">
        <w:t xml:space="preserve">behouden en te </w:t>
      </w:r>
      <w:r w:rsidR="00C2636F" w:rsidRPr="00C2636F">
        <w:t>vergroten zonder dat dit ten koste gaat</w:t>
      </w:r>
      <w:r w:rsidR="00D823DB">
        <w:t xml:space="preserve"> van</w:t>
      </w:r>
      <w:r w:rsidR="00C2636F" w:rsidRPr="00C2636F">
        <w:t xml:space="preserve"> de economische groei.</w:t>
      </w:r>
      <w:r w:rsidR="00C2636F">
        <w:t xml:space="preserve"> </w:t>
      </w:r>
    </w:p>
    <w:p w14:paraId="4248DD3E" w14:textId="77777777" w:rsidR="00D95ECA" w:rsidRDefault="00D95ECA" w:rsidP="00B05216">
      <w:pPr>
        <w:spacing w:after="0"/>
      </w:pPr>
    </w:p>
    <w:p w14:paraId="005C7E60" w14:textId="21A96996" w:rsidR="00B05216" w:rsidRDefault="0019121A" w:rsidP="00B05216">
      <w:pPr>
        <w:spacing w:after="0"/>
      </w:pPr>
      <w:r>
        <w:t xml:space="preserve">De Coöperatie Collectief Hoeksche Waard (CCHW), </w:t>
      </w:r>
      <w:proofErr w:type="spellStart"/>
      <w:r>
        <w:t>Hoekschewaards</w:t>
      </w:r>
      <w:proofErr w:type="spellEnd"/>
      <w:r>
        <w:t xml:space="preserve"> Landschap (HWL), LTO Noord afd. de Hoeksche Waard (LTO)</w:t>
      </w:r>
      <w:r w:rsidR="0002469B">
        <w:t>,</w:t>
      </w:r>
      <w:r>
        <w:t xml:space="preserve"> Natuurmonumenten (NM) </w:t>
      </w:r>
      <w:r w:rsidR="0002469B">
        <w:t xml:space="preserve">en Stichting Rietgors </w:t>
      </w:r>
      <w:r>
        <w:t xml:space="preserve">willen </w:t>
      </w:r>
      <w:r w:rsidR="00365690">
        <w:t xml:space="preserve">als </w:t>
      </w:r>
      <w:r>
        <w:t xml:space="preserve">‘Groene Alliantie’ </w:t>
      </w:r>
      <w:r w:rsidR="00365690">
        <w:t xml:space="preserve">graag </w:t>
      </w:r>
      <w:r w:rsidR="009F6588">
        <w:t xml:space="preserve">gezamenlijk een </w:t>
      </w:r>
      <w:r w:rsidR="00D95ECA">
        <w:t xml:space="preserve">bijdrage leveren </w:t>
      </w:r>
      <w:r w:rsidR="009F6588">
        <w:t>aan de Omgevingsvisie</w:t>
      </w:r>
      <w:r w:rsidR="00365690">
        <w:t>.</w:t>
      </w:r>
      <w:r w:rsidR="009F6588">
        <w:t xml:space="preserve"> </w:t>
      </w:r>
      <w:r w:rsidR="00F40182">
        <w:t>Daarnaast zullen deze organisaties waar nodig op onderdelen no</w:t>
      </w:r>
      <w:r w:rsidR="007326EF">
        <w:t xml:space="preserve">g eigen bouwstenen aanleveren. </w:t>
      </w:r>
    </w:p>
    <w:p w14:paraId="6317BF66" w14:textId="77777777" w:rsidR="009114CB" w:rsidRDefault="009114CB" w:rsidP="00B05216">
      <w:pPr>
        <w:spacing w:after="0"/>
      </w:pPr>
    </w:p>
    <w:p w14:paraId="211689CB" w14:textId="4D0786DD" w:rsidR="009114CB" w:rsidRDefault="009114CB" w:rsidP="00B05216">
      <w:pPr>
        <w:spacing w:after="0"/>
      </w:pPr>
      <w:r>
        <w:t xml:space="preserve">Onze visie richt zich op de kernwaarden van het buitengebied, die </w:t>
      </w:r>
      <w:r w:rsidR="009F6588">
        <w:t>hieraan en aan de hele Hoeksche Waard,</w:t>
      </w:r>
      <w:r>
        <w:t xml:space="preserve"> in belangrijke mate </w:t>
      </w:r>
      <w:r w:rsidR="009F6588">
        <w:t xml:space="preserve">een </w:t>
      </w:r>
      <w:r>
        <w:t>ge</w:t>
      </w:r>
      <w:r w:rsidR="00897117">
        <w:t>zicht geven</w:t>
      </w:r>
      <w:r w:rsidR="009F6588">
        <w:t>.</w:t>
      </w:r>
      <w:r w:rsidR="00897117">
        <w:t xml:space="preserve"> </w:t>
      </w:r>
      <w:r w:rsidR="00DA49AD">
        <w:t xml:space="preserve">Dit zijn de openheid, de groenblauwe </w:t>
      </w:r>
      <w:proofErr w:type="spellStart"/>
      <w:r w:rsidR="00DA49AD">
        <w:t>dooradering</w:t>
      </w:r>
      <w:proofErr w:type="spellEnd"/>
      <w:r w:rsidR="00DA49AD">
        <w:t xml:space="preserve"> </w:t>
      </w:r>
      <w:r w:rsidR="00F03164">
        <w:t xml:space="preserve">(GBDA) </w:t>
      </w:r>
      <w:r w:rsidR="00DA49AD">
        <w:t xml:space="preserve">en de grondgebonden landbouw. </w:t>
      </w:r>
      <w:r w:rsidR="00897117">
        <w:t xml:space="preserve">Deze kernwaarden zijn niet alleen essentieel </w:t>
      </w:r>
      <w:r>
        <w:t>voor de</w:t>
      </w:r>
      <w:r w:rsidR="00897117">
        <w:t xml:space="preserve"> beleving, de combinatie van waar</w:t>
      </w:r>
      <w:r w:rsidR="00DA49AD">
        <w:t xml:space="preserve">den en functies </w:t>
      </w:r>
      <w:r w:rsidR="009F6588">
        <w:t xml:space="preserve">leidt </w:t>
      </w:r>
      <w:r w:rsidR="00DA49AD">
        <w:t xml:space="preserve">ook een meerwaarde </w:t>
      </w:r>
      <w:r w:rsidR="007326EF">
        <w:t xml:space="preserve">voor </w:t>
      </w:r>
      <w:r w:rsidR="009F6588">
        <w:t xml:space="preserve">biodiversiteit en </w:t>
      </w:r>
      <w:r w:rsidR="007326EF">
        <w:t>ge</w:t>
      </w:r>
      <w:proofErr w:type="gramStart"/>
      <w:r w:rsidR="007326EF">
        <w:t>bruik</w:t>
      </w:r>
      <w:proofErr w:type="gramEnd"/>
      <w:r w:rsidR="009F6588">
        <w:t>.</w:t>
      </w:r>
      <w:r w:rsidR="00300E09">
        <w:t xml:space="preserve"> </w:t>
      </w:r>
      <w:r w:rsidR="00365690">
        <w:t>Ook d</w:t>
      </w:r>
      <w:r w:rsidR="00300E09">
        <w:t>e huidige recreatieve structuren dragen bij aan de beleving en waardering van het landschap</w:t>
      </w:r>
      <w:r w:rsidR="00365690">
        <w:t xml:space="preserve"> e</w:t>
      </w:r>
      <w:r w:rsidR="00300E09">
        <w:t xml:space="preserve">n de functies daarbinnen. </w:t>
      </w:r>
    </w:p>
    <w:p w14:paraId="7768DD19" w14:textId="77777777" w:rsidR="00D95ECA" w:rsidRDefault="00D95ECA" w:rsidP="00B05216">
      <w:pPr>
        <w:spacing w:after="0"/>
        <w:rPr>
          <w:b/>
        </w:rPr>
      </w:pPr>
    </w:p>
    <w:p w14:paraId="0CF6F914" w14:textId="77777777" w:rsidR="00D14E21" w:rsidRDefault="00D14E21" w:rsidP="00B05216">
      <w:pPr>
        <w:spacing w:after="0"/>
      </w:pPr>
      <w:r>
        <w:rPr>
          <w:b/>
        </w:rPr>
        <w:t xml:space="preserve">De </w:t>
      </w:r>
      <w:r w:rsidR="00D95ECA">
        <w:rPr>
          <w:b/>
        </w:rPr>
        <w:t xml:space="preserve">kernwaarden </w:t>
      </w:r>
    </w:p>
    <w:p w14:paraId="79BE32D4" w14:textId="4D75FEA4" w:rsidR="00C2636F" w:rsidRDefault="00486452" w:rsidP="00B05216">
      <w:pPr>
        <w:spacing w:after="0"/>
      </w:pPr>
      <w:r>
        <w:t xml:space="preserve">Kernwaarden van de Hoeksche Waard zijn </w:t>
      </w:r>
      <w:r w:rsidR="009D0EBF">
        <w:t xml:space="preserve">het </w:t>
      </w:r>
      <w:r w:rsidR="00617F00">
        <w:t xml:space="preserve">grotendeels oorspronkelijke </w:t>
      </w:r>
      <w:r w:rsidR="009D0EBF">
        <w:t xml:space="preserve">polderpatroon en </w:t>
      </w:r>
      <w:r>
        <w:t>de openheid van de polders,</w:t>
      </w:r>
      <w:r w:rsidR="002E750F">
        <w:t xml:space="preserve"> de ruimte en relatieve rust en vooral </w:t>
      </w:r>
      <w:r>
        <w:t xml:space="preserve">buitendijks een aantal robuuste natuurgebieden. Binnendijks is de </w:t>
      </w:r>
      <w:r w:rsidR="0007325D">
        <w:t xml:space="preserve">GBDA </w:t>
      </w:r>
      <w:r>
        <w:t>s</w:t>
      </w:r>
      <w:r w:rsidR="00B05216">
        <w:t>tructuurbepalend</w:t>
      </w:r>
      <w:r w:rsidR="007326EF">
        <w:t>.</w:t>
      </w:r>
      <w:r w:rsidR="00B05216">
        <w:t xml:space="preserve"> </w:t>
      </w:r>
      <w:r w:rsidR="00C74921">
        <w:t xml:space="preserve">Daarbij </w:t>
      </w:r>
      <w:r w:rsidR="009F6588">
        <w:t xml:space="preserve">wordt </w:t>
      </w:r>
      <w:r w:rsidR="00C74921">
        <w:t xml:space="preserve">een onderscheid gemaakt in de grootschalige </w:t>
      </w:r>
      <w:proofErr w:type="spellStart"/>
      <w:r w:rsidR="00C74921">
        <w:t>dooradering</w:t>
      </w:r>
      <w:proofErr w:type="spellEnd"/>
      <w:r w:rsidR="00C74921">
        <w:t xml:space="preserve"> – de kreken en dijken </w:t>
      </w:r>
      <w:r w:rsidR="00FD212E">
        <w:t xml:space="preserve">- </w:t>
      </w:r>
      <w:r w:rsidR="00C74921">
        <w:t xml:space="preserve">en in het verlengde daarvan de kleinschalige </w:t>
      </w:r>
      <w:proofErr w:type="spellStart"/>
      <w:r w:rsidR="00C74921">
        <w:t>dooradering</w:t>
      </w:r>
      <w:proofErr w:type="spellEnd"/>
      <w:r w:rsidR="00C74921">
        <w:t xml:space="preserve"> van het gebied met sloten, bermen en akkerranden. </w:t>
      </w:r>
      <w:r w:rsidR="00B05216">
        <w:t xml:space="preserve">Niet alleen in ruimtelijke zin is deze </w:t>
      </w:r>
      <w:proofErr w:type="spellStart"/>
      <w:r w:rsidR="00B05216">
        <w:t>dooradering</w:t>
      </w:r>
      <w:proofErr w:type="spellEnd"/>
      <w:r w:rsidR="00B05216">
        <w:t xml:space="preserve"> </w:t>
      </w:r>
      <w:r w:rsidR="00C74921">
        <w:t>van groot belang, ook de ecologische betekenis is groot</w:t>
      </w:r>
      <w:r w:rsidR="009D0EBF">
        <w:t>.</w:t>
      </w:r>
      <w:r w:rsidR="00EA6D8B">
        <w:t xml:space="preserve"> De dijken en kreken verwijzen ook naar de ontstaansgeschiedenis en zijn daarmee ook vanuit cultuurhistorisch oogpunt belangrijk. </w:t>
      </w:r>
    </w:p>
    <w:p w14:paraId="10B0E28F" w14:textId="77777777" w:rsidR="009D0EBF" w:rsidRDefault="009D0EBF" w:rsidP="00B05216">
      <w:pPr>
        <w:spacing w:after="0"/>
      </w:pPr>
      <w:r>
        <w:t xml:space="preserve">De vruchtbare polders </w:t>
      </w:r>
      <w:r w:rsidR="00617F00">
        <w:t xml:space="preserve">vormen de basis voor een goed ontwikkelde en innovatieve agrarische sector. </w:t>
      </w:r>
    </w:p>
    <w:p w14:paraId="6CF03F05" w14:textId="77777777" w:rsidR="009D0EBF" w:rsidRDefault="009D0EBF" w:rsidP="00B05216">
      <w:pPr>
        <w:spacing w:after="0"/>
      </w:pPr>
    </w:p>
    <w:p w14:paraId="57AE9010" w14:textId="680DBB46" w:rsidR="009D0EBF" w:rsidRDefault="009D0EBF" w:rsidP="00B05216">
      <w:pPr>
        <w:spacing w:after="0"/>
      </w:pPr>
      <w:r>
        <w:t xml:space="preserve">De Groene Alliantie hecht grote betekenis aan de instandhouding van deze kernwaarden. </w:t>
      </w:r>
      <w:r w:rsidR="00617F00">
        <w:t xml:space="preserve">Dat betekent niet dat er geen ontwikkelingen mogelijk zijn. </w:t>
      </w:r>
      <w:r w:rsidR="00F72F3F">
        <w:t xml:space="preserve">Om waarden als landschappelijke identiteit, natuur en biodiversiteit en een toekomstgerichte, innovatieve landbouw te behouden en te versterken is </w:t>
      </w:r>
      <w:r w:rsidR="00DA49AD">
        <w:t>een integrale benadering nodig</w:t>
      </w:r>
      <w:r w:rsidR="00300E09">
        <w:t xml:space="preserve"> met </w:t>
      </w:r>
      <w:r w:rsidR="00DA49AD">
        <w:t>combinatie van functies.</w:t>
      </w:r>
    </w:p>
    <w:p w14:paraId="328BBA46" w14:textId="3575E97F" w:rsidR="00DA67F5" w:rsidRDefault="00DA67F5" w:rsidP="00B05216">
      <w:pPr>
        <w:spacing w:after="0"/>
      </w:pPr>
    </w:p>
    <w:p w14:paraId="5A775634" w14:textId="77777777" w:rsidR="00E729CD" w:rsidRDefault="00E729CD" w:rsidP="00B05216">
      <w:pPr>
        <w:spacing w:after="0"/>
        <w:rPr>
          <w:b/>
        </w:rPr>
      </w:pPr>
      <w:r>
        <w:rPr>
          <w:b/>
        </w:rPr>
        <w:t xml:space="preserve">De dijken </w:t>
      </w:r>
      <w:r w:rsidR="006B5AF3">
        <w:rPr>
          <w:b/>
        </w:rPr>
        <w:t>en kreken</w:t>
      </w:r>
    </w:p>
    <w:p w14:paraId="4E4230D4" w14:textId="7435BA5E" w:rsidR="009C4D3E" w:rsidRDefault="00E729CD" w:rsidP="0002469B">
      <w:pPr>
        <w:pStyle w:val="Lijstalinea"/>
        <w:numPr>
          <w:ilvl w:val="0"/>
          <w:numId w:val="3"/>
        </w:numPr>
        <w:spacing w:after="0"/>
      </w:pPr>
      <w:r>
        <w:t xml:space="preserve">De dijkenstructuur kan worden versterkt door een goed beheer en onderhoud en waar nodig vernieuwing van het bomenbestand op de dijken. Om de beplante dijken </w:t>
      </w:r>
      <w:r w:rsidR="002E750F">
        <w:t xml:space="preserve">en de open polders </w:t>
      </w:r>
      <w:r>
        <w:t>te accentueren is een forse boombeplanting langs wegen in de po</w:t>
      </w:r>
      <w:r w:rsidR="007245C3">
        <w:t xml:space="preserve">lder niet wenselijk. Wel kan </w:t>
      </w:r>
      <w:r>
        <w:t xml:space="preserve">op </w:t>
      </w:r>
      <w:r>
        <w:lastRenderedPageBreak/>
        <w:t xml:space="preserve">daarvoor in aanmerking komende plekken </w:t>
      </w:r>
      <w:r w:rsidR="007245C3">
        <w:t xml:space="preserve">struweel </w:t>
      </w:r>
      <w:r w:rsidR="002E750F">
        <w:t xml:space="preserve">en min of meer solitaire bomen </w:t>
      </w:r>
      <w:r>
        <w:t>worden aangebracht</w:t>
      </w:r>
      <w:r w:rsidR="0002469B">
        <w:t xml:space="preserve">, met een gerichte streekeigen soortkeuze. </w:t>
      </w:r>
      <w:r w:rsidR="009C4D3E">
        <w:t xml:space="preserve">Ditzelfde geldt overigens ook voor de dijken als aanvulling op de boombeplanting. </w:t>
      </w:r>
      <w:r w:rsidR="00FD212E" w:rsidRPr="00FD212E">
        <w:t xml:space="preserve">Vooral </w:t>
      </w:r>
      <w:proofErr w:type="spellStart"/>
      <w:r w:rsidR="00FD212E" w:rsidRPr="00FD212E">
        <w:t>besdragende</w:t>
      </w:r>
      <w:proofErr w:type="spellEnd"/>
      <w:r w:rsidR="00FD212E" w:rsidRPr="00FD212E">
        <w:t xml:space="preserve"> struiken zijn van belang voor vogels en insecten.</w:t>
      </w:r>
      <w:r w:rsidR="00FD212E">
        <w:t xml:space="preserve"> </w:t>
      </w:r>
      <w:r w:rsidR="009C4D3E">
        <w:t xml:space="preserve">Ook een op verschraling gericht maaibeheer is van groot belang voor de versterking van de ecologische betekenis van de dijken. </w:t>
      </w:r>
    </w:p>
    <w:p w14:paraId="5C581C0A" w14:textId="3F5104D5" w:rsidR="009C4D3E" w:rsidRDefault="009C4D3E" w:rsidP="007245C3">
      <w:pPr>
        <w:pStyle w:val="Lijstalinea"/>
        <w:numPr>
          <w:ilvl w:val="0"/>
          <w:numId w:val="3"/>
        </w:numPr>
        <w:spacing w:after="0"/>
      </w:pPr>
      <w:r>
        <w:t xml:space="preserve">Langs een groot aantal binnendijken is bebouwing aanwezig, soms in de vorm van lintbebouwing in wisselende dichtheden en wisselende ouderdom. Op een aantal plaatsen komt bedrijfsbebouwing voor, al dan niet met een agrarische functie. Bij sanering van dijkbebouwing of verplaatsing van te saneren bebouwing in een dijklint </w:t>
      </w:r>
      <w:r w:rsidR="006B5AF3">
        <w:t xml:space="preserve">vormt de instandhouding van de herkenbaarheid van de dijk een belangrijk aandachtspunt. Dit betekent o.a. het voorkomen van tweedelijns bebouwing. Daarnaast kan door erfbebouwing en beplanting het dijkkarakter worden geaccentueerd. </w:t>
      </w:r>
    </w:p>
    <w:p w14:paraId="47FF7535" w14:textId="261C7523" w:rsidR="00EE5098" w:rsidRDefault="006B5AF3" w:rsidP="00EE5098">
      <w:pPr>
        <w:pStyle w:val="Lijstalinea"/>
        <w:numPr>
          <w:ilvl w:val="0"/>
          <w:numId w:val="3"/>
        </w:numPr>
        <w:spacing w:after="0"/>
      </w:pPr>
      <w:r>
        <w:t>Voor de kreken is en goed beheer en onderhoud evenzeer van belang.</w:t>
      </w:r>
      <w:r w:rsidR="00C70AA9">
        <w:t xml:space="preserve"> Kreken kunnen daarbij als katalysator dienen om verschillende waarden en functies te verbinden: </w:t>
      </w:r>
      <w:r w:rsidR="00897D20">
        <w:t xml:space="preserve">aan- en afvoer van water, waterberging, </w:t>
      </w:r>
      <w:r w:rsidR="00C70AA9">
        <w:t>waterkwalite</w:t>
      </w:r>
      <w:r w:rsidR="00FD212E">
        <w:t>it, versterking biodiversiteit en ex</w:t>
      </w:r>
      <w:r w:rsidR="00C70AA9">
        <w:t>tensieve recreatie</w:t>
      </w:r>
      <w:r w:rsidR="00280048">
        <w:t xml:space="preserve">. </w:t>
      </w:r>
      <w:r w:rsidR="00F40182">
        <w:t>In verband met de openheid moet b</w:t>
      </w:r>
      <w:r w:rsidR="00280048">
        <w:t>oombeplanting</w:t>
      </w:r>
      <w:r w:rsidR="00F40182">
        <w:t xml:space="preserve"> en op</w:t>
      </w:r>
      <w:r w:rsidR="00C70AA9">
        <w:t>s</w:t>
      </w:r>
      <w:r w:rsidR="00F40182">
        <w:t>lag van bomen</w:t>
      </w:r>
      <w:r w:rsidR="00280048">
        <w:t xml:space="preserve"> langs kreken worden tegengegaan</w:t>
      </w:r>
      <w:r w:rsidR="00F40182">
        <w:t xml:space="preserve">. </w:t>
      </w:r>
      <w:r w:rsidR="009114CB">
        <w:t xml:space="preserve">Uitzonderingen in de vorm van een solitaire boom of enkele knotwilgen zijn denkbaar en kunnen een bijdrage leveren aan de herkenbaarheid en beleving. </w:t>
      </w:r>
      <w:r w:rsidR="00EE5098">
        <w:t>Ook de toekomstige ruimte voor waterberging is een aandachtspunt.</w:t>
      </w:r>
    </w:p>
    <w:p w14:paraId="06BDB295" w14:textId="7EE2D3AA" w:rsidR="00280048" w:rsidRDefault="00A13AB4" w:rsidP="007245C3">
      <w:pPr>
        <w:pStyle w:val="Lijstalinea"/>
        <w:numPr>
          <w:ilvl w:val="0"/>
          <w:numId w:val="3"/>
        </w:numPr>
        <w:spacing w:after="0"/>
      </w:pPr>
      <w:r>
        <w:t>Het b</w:t>
      </w:r>
      <w:r w:rsidR="00DA67F5">
        <w:t xml:space="preserve">ouwen van woningen </w:t>
      </w:r>
      <w:r w:rsidR="0002469B">
        <w:t xml:space="preserve">en andere gebouwen </w:t>
      </w:r>
      <w:r w:rsidR="00280048">
        <w:t>lang</w:t>
      </w:r>
      <w:r w:rsidR="0002469B">
        <w:t xml:space="preserve">s kreken moet worden voorkomen. Kleine, </w:t>
      </w:r>
      <w:r w:rsidR="006B475B">
        <w:t>op recreatie gerichte elementen, zoals vissteigers</w:t>
      </w:r>
      <w:r w:rsidR="00DA67F5">
        <w:t>,</w:t>
      </w:r>
      <w:r w:rsidR="006B475B">
        <w:t xml:space="preserve"> moeten wel mogelijk zijn. </w:t>
      </w:r>
      <w:r w:rsidR="00736A29">
        <w:t xml:space="preserve">Kreken kunnen </w:t>
      </w:r>
      <w:r w:rsidR="00280048">
        <w:t xml:space="preserve">voor de rustzoekende </w:t>
      </w:r>
      <w:r w:rsidR="00736A29">
        <w:t xml:space="preserve">en op natuurbeleving gerichte </w:t>
      </w:r>
      <w:r w:rsidR="00280048">
        <w:t xml:space="preserve">recreant </w:t>
      </w:r>
      <w:r w:rsidR="00736A29">
        <w:t xml:space="preserve">een belangrijke functie vervullen. </w:t>
      </w:r>
    </w:p>
    <w:p w14:paraId="3678C191" w14:textId="77777777" w:rsidR="00736A29" w:rsidRDefault="00736A29" w:rsidP="00B05216">
      <w:pPr>
        <w:spacing w:after="0"/>
      </w:pPr>
    </w:p>
    <w:p w14:paraId="51A69D6F" w14:textId="77777777" w:rsidR="00736A29" w:rsidRDefault="00736A29" w:rsidP="00B05216">
      <w:pPr>
        <w:spacing w:after="0"/>
        <w:rPr>
          <w:b/>
        </w:rPr>
      </w:pPr>
      <w:r>
        <w:rPr>
          <w:b/>
        </w:rPr>
        <w:t>E</w:t>
      </w:r>
      <w:r w:rsidR="00877603">
        <w:rPr>
          <w:b/>
        </w:rPr>
        <w:t>cologisch onderhoud</w:t>
      </w:r>
    </w:p>
    <w:p w14:paraId="7FF28948" w14:textId="3325567D" w:rsidR="00736A29" w:rsidRPr="00897D20" w:rsidRDefault="00736A29" w:rsidP="00B00B7E">
      <w:pPr>
        <w:pStyle w:val="Lijstalinea"/>
        <w:numPr>
          <w:ilvl w:val="0"/>
          <w:numId w:val="1"/>
        </w:numPr>
        <w:spacing w:after="0"/>
      </w:pPr>
      <w:r>
        <w:t xml:space="preserve">Uitgangspunt voor de toekomst is ecologisch onderhoud van dijken, kreken, bermen en overig openbaar gebied. </w:t>
      </w:r>
      <w:r w:rsidR="005F4BA9">
        <w:t>Vaak is op verschraling gericht beheer voldoende</w:t>
      </w:r>
      <w:r w:rsidR="00EE5098">
        <w:t>.</w:t>
      </w:r>
      <w:r w:rsidR="005F4BA9">
        <w:t xml:space="preserve"> </w:t>
      </w:r>
      <w:r w:rsidR="00DA67F5">
        <w:t xml:space="preserve">Als </w:t>
      </w:r>
      <w:r w:rsidR="005F4BA9">
        <w:t xml:space="preserve">bij de uitvoering van werkzaamheden </w:t>
      </w:r>
      <w:proofErr w:type="spellStart"/>
      <w:r w:rsidR="005F4BA9">
        <w:t>herinzaai</w:t>
      </w:r>
      <w:proofErr w:type="spellEnd"/>
      <w:r w:rsidR="005F4BA9">
        <w:t xml:space="preserve"> van bermen en andere elemente</w:t>
      </w:r>
      <w:r w:rsidR="007326EF">
        <w:t>n nodig is</w:t>
      </w:r>
      <w:r w:rsidR="00DA67F5">
        <w:t>,</w:t>
      </w:r>
      <w:r w:rsidR="007326EF">
        <w:t xml:space="preserve"> moet al in de bestek</w:t>
      </w:r>
      <w:r w:rsidR="005F4BA9">
        <w:t xml:space="preserve">fase rekening worden gehouden met </w:t>
      </w:r>
      <w:r w:rsidR="00C1607D">
        <w:t>zaadmengsels en soorten</w:t>
      </w:r>
      <w:r w:rsidR="00EE5098">
        <w:t xml:space="preserve"> die de biodiversiteit versterken</w:t>
      </w:r>
      <w:r w:rsidR="00C1607D">
        <w:t xml:space="preserve">. Bij voorkeur wordt gewerkt met bedrijven die de doelstellingen van de Green Deal Infranatuur onderschrijven. Het gaat daarbij om bedrijven die </w:t>
      </w:r>
      <w:r w:rsidR="00C1607D" w:rsidRPr="00C1607D">
        <w:t xml:space="preserve">hun ervaring en kennis </w:t>
      </w:r>
      <w:r w:rsidR="00C1607D">
        <w:t xml:space="preserve">willen inzetten </w:t>
      </w:r>
      <w:r w:rsidR="00C1607D" w:rsidRPr="00C1607D">
        <w:t xml:space="preserve">om biodiversiteit </w:t>
      </w:r>
      <w:r w:rsidR="00C1607D">
        <w:t xml:space="preserve">bij de uitvoering van de werkzaamheden </w:t>
      </w:r>
      <w:r w:rsidR="00C1607D" w:rsidRPr="00C1607D">
        <w:t>vanzelfsprekender te maken.</w:t>
      </w:r>
      <w:r w:rsidR="00C1607D">
        <w:t xml:space="preserve"> Hiervoor zijn niet alleen de bestekken van belang, maar ook de kennis en inzet van degenen die feitelijk het werk uitvoeren </w:t>
      </w:r>
      <w:r w:rsidR="00C1607D" w:rsidRPr="00897D20">
        <w:t xml:space="preserve">en ‘aan de knoppen draaien’. </w:t>
      </w:r>
    </w:p>
    <w:p w14:paraId="168986D2" w14:textId="3A73CCE2" w:rsidR="00C1607D" w:rsidRDefault="00C1607D" w:rsidP="00B00B7E">
      <w:pPr>
        <w:pStyle w:val="Lijstalinea"/>
        <w:numPr>
          <w:ilvl w:val="0"/>
          <w:numId w:val="1"/>
        </w:numPr>
        <w:spacing w:after="0"/>
      </w:pPr>
      <w:r w:rsidRPr="00897D20">
        <w:t>Een dergelijk beheer e</w:t>
      </w:r>
      <w:r w:rsidR="00C70AA9" w:rsidRPr="00897D20">
        <w:t>n onderhoud zal mogelijk op korte termijn</w:t>
      </w:r>
      <w:r w:rsidRPr="00897D20">
        <w:t xml:space="preserve"> </w:t>
      </w:r>
      <w:r w:rsidR="00897D20">
        <w:t>d</w:t>
      </w:r>
      <w:r w:rsidRPr="00897D20">
        <w:t xml:space="preserve">uurder zijn dan het tot nu </w:t>
      </w:r>
      <w:proofErr w:type="gramStart"/>
      <w:r w:rsidRPr="00897D20">
        <w:t>toe  gebruikelijke</w:t>
      </w:r>
      <w:proofErr w:type="gramEnd"/>
      <w:r w:rsidRPr="00897D20">
        <w:t xml:space="preserve"> onderhoud. </w:t>
      </w:r>
      <w:r w:rsidR="00FD212E">
        <w:t xml:space="preserve">Op langere termijn kan dit leiden tot besparing. </w:t>
      </w:r>
      <w:r w:rsidR="00C70AA9" w:rsidRPr="00897D20">
        <w:t>Mede hier</w:t>
      </w:r>
      <w:r w:rsidR="00897D20" w:rsidRPr="00897D20">
        <w:t>door</w:t>
      </w:r>
      <w:r w:rsidR="00897D20">
        <w:t xml:space="preserve"> is inbedding in een langetermijnvisie nodig. </w:t>
      </w:r>
      <w:r w:rsidR="002E750F">
        <w:t xml:space="preserve">In een maatschappelijke </w:t>
      </w:r>
      <w:proofErr w:type="spellStart"/>
      <w:r w:rsidR="002E750F">
        <w:t>kosten-baten-analyse</w:t>
      </w:r>
      <w:proofErr w:type="spellEnd"/>
      <w:r w:rsidR="002E750F">
        <w:t xml:space="preserve"> zal ecologisch beheer beter scoren dan alleen kijkend naar financiën.  </w:t>
      </w:r>
      <w:r w:rsidR="00897D20" w:rsidRPr="00897D20">
        <w:t>Onderzoek naar de mogelijkheden van een nuttig, maar ook economisch verantwoord gebruik van maaisel langs kreken, dijken</w:t>
      </w:r>
      <w:r w:rsidR="00897D20">
        <w:t>, bermen</w:t>
      </w:r>
      <w:r w:rsidR="00897D20" w:rsidRPr="00897D20">
        <w:t xml:space="preserve"> en natuurgebieden is wenselijk.</w:t>
      </w:r>
    </w:p>
    <w:p w14:paraId="3505DCEA" w14:textId="77777777" w:rsidR="0013781A" w:rsidRDefault="0013781A" w:rsidP="00B00B7E">
      <w:pPr>
        <w:pStyle w:val="Lijstalinea"/>
        <w:numPr>
          <w:ilvl w:val="0"/>
          <w:numId w:val="1"/>
        </w:numPr>
        <w:spacing w:after="0"/>
      </w:pPr>
      <w:r>
        <w:t xml:space="preserve">Bij het uitvoeren van onderhoud is ook de afstemming van de uitvoering tussen de verschillende beheerders van belang. Daarbij moet worden voorkomen </w:t>
      </w:r>
      <w:r w:rsidR="002C7C6F">
        <w:t xml:space="preserve">dat direct na afloop van het (vermeende) broedseizoen een kaalslag plaats vindt. </w:t>
      </w:r>
      <w:r w:rsidR="00B00B7E">
        <w:t xml:space="preserve">Nu de hele Hoeksche Waard onder 1 gemeente valt, ligt er een opgave voor de gemeente om het voortouw te nemen bij de afstemming tussen de verschillende infrastructuurbeheerders. Naast de gemeente Hoeksche Waard zijn dit het waterschap Hollandse Delta, de provincie Zuid-Holland, Rijkswaterstaat en </w:t>
      </w:r>
      <w:proofErr w:type="spellStart"/>
      <w:r w:rsidR="00B00B7E">
        <w:t>Prorail</w:t>
      </w:r>
      <w:proofErr w:type="spellEnd"/>
      <w:r w:rsidR="00B00B7E">
        <w:t>. Ook kunnen andere beheerders hierbij worden betrokken, zoals HWL, NM, SBB, CCHW en LTO.</w:t>
      </w:r>
    </w:p>
    <w:p w14:paraId="287CC4F2" w14:textId="4F7866DD" w:rsidR="00877603" w:rsidRDefault="00877603" w:rsidP="00B00B7E">
      <w:pPr>
        <w:pStyle w:val="Lijstalinea"/>
        <w:numPr>
          <w:ilvl w:val="0"/>
          <w:numId w:val="2"/>
        </w:numPr>
        <w:spacing w:after="0"/>
      </w:pPr>
      <w:r>
        <w:t xml:space="preserve">Ook het onderhoud van sloten en andere watergangen verdient de aandacht. Uiteraard moet de functie voor </w:t>
      </w:r>
      <w:r w:rsidR="00EE5098">
        <w:t>aan- en afvoer van water en waterberging gewaarborgd zijn.</w:t>
      </w:r>
      <w:r>
        <w:t xml:space="preserve"> </w:t>
      </w:r>
      <w:r w:rsidR="00537FC5">
        <w:t>Onderhoudswerkzaam</w:t>
      </w:r>
      <w:r w:rsidR="00537FC5">
        <w:lastRenderedPageBreak/>
        <w:t>heden moeten gebeuren met oog voor de combinatie van functies</w:t>
      </w:r>
      <w:r w:rsidR="00A13AB4">
        <w:t>.</w:t>
      </w:r>
      <w:r w:rsidR="00537FC5">
        <w:t xml:space="preserve"> </w:t>
      </w:r>
      <w:r w:rsidR="007326EF">
        <w:t xml:space="preserve">Hiervoor </w:t>
      </w:r>
      <w:r w:rsidR="00A52797">
        <w:t xml:space="preserve">en voor de vergroting </w:t>
      </w:r>
      <w:r w:rsidR="007326EF">
        <w:t xml:space="preserve">van kennis bij </w:t>
      </w:r>
      <w:r w:rsidR="005F4BA9">
        <w:t>beheerders</w:t>
      </w:r>
      <w:r w:rsidR="00A52797">
        <w:t xml:space="preserve"> en bij degenen die de werkzaamheden uitvoering is aandacht </w:t>
      </w:r>
      <w:r w:rsidR="003053AD">
        <w:t xml:space="preserve">nodig </w:t>
      </w:r>
      <w:r>
        <w:t xml:space="preserve">om de werkzaamheden met gevoel voor biodiversiteit uit te voeren. </w:t>
      </w:r>
      <w:r w:rsidR="002E750F">
        <w:t xml:space="preserve">De watergangen zelf kunnen bijdragen aan opgaven voor waterberging. </w:t>
      </w:r>
    </w:p>
    <w:p w14:paraId="559C4936" w14:textId="77777777" w:rsidR="00146CBB" w:rsidRDefault="00146CBB" w:rsidP="00146CBB">
      <w:pPr>
        <w:spacing w:after="0"/>
      </w:pPr>
    </w:p>
    <w:p w14:paraId="67B17987" w14:textId="77777777" w:rsidR="00146CBB" w:rsidRDefault="00146CBB" w:rsidP="00146CBB">
      <w:pPr>
        <w:spacing w:after="0"/>
      </w:pPr>
      <w:r>
        <w:rPr>
          <w:b/>
        </w:rPr>
        <w:t>Natuurgebieden</w:t>
      </w:r>
    </w:p>
    <w:p w14:paraId="1830E542" w14:textId="383D89EA" w:rsidR="006065F9" w:rsidRDefault="00146CBB" w:rsidP="00A52797">
      <w:pPr>
        <w:pStyle w:val="Lijstalinea"/>
        <w:numPr>
          <w:ilvl w:val="0"/>
          <w:numId w:val="2"/>
        </w:numPr>
        <w:spacing w:after="0"/>
      </w:pPr>
      <w:r>
        <w:t xml:space="preserve">Bestaande natuur moet worden beschermd. Nieuwe ontwikkelingen die een nadelig effect op de natuur hebben worden alleen mogelijk gemaakt onder voorwaarden. Van belang daarbij zijn onder andere verstoring door geluid, betreding of </w:t>
      </w:r>
      <w:r w:rsidR="00DB3C69">
        <w:t>ver</w:t>
      </w:r>
      <w:r>
        <w:t>licht</w:t>
      </w:r>
      <w:r w:rsidR="00DB3C69">
        <w:t>ing</w:t>
      </w:r>
      <w:r>
        <w:t xml:space="preserve">. </w:t>
      </w:r>
      <w:r w:rsidR="00DB3C69">
        <w:t xml:space="preserve">Een natuurtoets geeft inzicht in de mogelijke effecten en voorwaarden. </w:t>
      </w:r>
      <w:r w:rsidR="006065F9">
        <w:t xml:space="preserve">Het gaat daarbij </w:t>
      </w:r>
      <w:r w:rsidR="007326EF">
        <w:t xml:space="preserve">niet om de bedrijfsvoering van </w:t>
      </w:r>
      <w:r w:rsidR="006065F9">
        <w:t xml:space="preserve">bestaande landbouwbedrijven. </w:t>
      </w:r>
      <w:r w:rsidR="00537FC5">
        <w:t>D</w:t>
      </w:r>
      <w:r w:rsidR="006065F9">
        <w:t xml:space="preserve">e </w:t>
      </w:r>
      <w:r w:rsidR="00537FC5">
        <w:t xml:space="preserve">buitendijkse </w:t>
      </w:r>
      <w:r w:rsidR="006065F9">
        <w:t>randen van de Hoeksche Waard</w:t>
      </w:r>
      <w:r w:rsidR="003053AD">
        <w:t xml:space="preserve"> m</w:t>
      </w:r>
      <w:r w:rsidR="00537FC5">
        <w:t xml:space="preserve">oeten </w:t>
      </w:r>
      <w:r w:rsidR="006065F9">
        <w:t xml:space="preserve">passen bij de natuurfunctie en beter </w:t>
      </w:r>
      <w:proofErr w:type="spellStart"/>
      <w:r w:rsidR="006065F9">
        <w:t>beleefbaar</w:t>
      </w:r>
      <w:proofErr w:type="spellEnd"/>
      <w:r w:rsidR="00537FC5">
        <w:t xml:space="preserve"> zijn</w:t>
      </w:r>
      <w:r w:rsidR="006065F9">
        <w:t xml:space="preserve">. Vanuit een visie </w:t>
      </w:r>
      <w:r w:rsidR="00A55F93">
        <w:t xml:space="preserve">moeten </w:t>
      </w:r>
      <w:r w:rsidR="006065F9">
        <w:t xml:space="preserve">ontbrekende schakels </w:t>
      </w:r>
      <w:r w:rsidR="00A55F93">
        <w:t xml:space="preserve">worden </w:t>
      </w:r>
      <w:r w:rsidR="006065F9">
        <w:t>op</w:t>
      </w:r>
      <w:r w:rsidR="00A55F93">
        <w:t>ge</w:t>
      </w:r>
      <w:r w:rsidR="006065F9">
        <w:t>pak</w:t>
      </w:r>
      <w:r w:rsidR="00A55F93">
        <w:t xml:space="preserve">t </w:t>
      </w:r>
      <w:r w:rsidR="002A4D1A">
        <w:t xml:space="preserve">. </w:t>
      </w:r>
      <w:r w:rsidR="00A55F93">
        <w:t>R</w:t>
      </w:r>
      <w:r w:rsidR="006065F9">
        <w:t xml:space="preserve">ekening </w:t>
      </w:r>
      <w:r w:rsidR="00FD212E">
        <w:t xml:space="preserve">houden </w:t>
      </w:r>
      <w:r w:rsidR="006065F9">
        <w:t>met de uitstraling en effecten</w:t>
      </w:r>
      <w:r w:rsidR="006C3DED">
        <w:t xml:space="preserve"> op de omgeving </w:t>
      </w:r>
      <w:r w:rsidR="006065F9">
        <w:t xml:space="preserve">(bereikbaarheid, </w:t>
      </w:r>
      <w:r w:rsidR="006C3DED">
        <w:t xml:space="preserve">effecten op flora en fauna </w:t>
      </w:r>
      <w:r w:rsidR="006065F9">
        <w:t>)</w:t>
      </w:r>
      <w:r w:rsidR="00A55F93">
        <w:t xml:space="preserve"> is voorwaardelijk</w:t>
      </w:r>
      <w:r w:rsidR="000F4E14">
        <w:t>.</w:t>
      </w:r>
    </w:p>
    <w:p w14:paraId="2031194C" w14:textId="053CB23B" w:rsidR="001230A7" w:rsidRPr="001B09AF" w:rsidRDefault="00FD212E" w:rsidP="001230A7">
      <w:pPr>
        <w:pStyle w:val="Lijstalinea"/>
        <w:numPr>
          <w:ilvl w:val="0"/>
          <w:numId w:val="2"/>
        </w:numPr>
        <w:spacing w:after="0"/>
      </w:pPr>
      <w:r>
        <w:t>N</w:t>
      </w:r>
      <w:r w:rsidR="00896637">
        <w:t>og ontbrekende schakels in het natuurnetwerk</w:t>
      </w:r>
      <w:r>
        <w:t xml:space="preserve"> </w:t>
      </w:r>
      <w:r w:rsidR="001230A7">
        <w:t xml:space="preserve">en ecologische verbindingszones </w:t>
      </w:r>
      <w:r>
        <w:t xml:space="preserve">moeten worden ingevuld. </w:t>
      </w:r>
      <w:r w:rsidR="00896637">
        <w:t xml:space="preserve"> </w:t>
      </w:r>
      <w:r w:rsidR="00A55F93">
        <w:t>N</w:t>
      </w:r>
      <w:r w:rsidR="00896637">
        <w:t xml:space="preserve">atuurgebieden, dijken en kreken </w:t>
      </w:r>
      <w:r w:rsidR="00A55F93">
        <w:t xml:space="preserve">worden </w:t>
      </w:r>
      <w:r w:rsidR="00896637">
        <w:t xml:space="preserve">zoveel mogelijk met elkaar en met de kleinschalige </w:t>
      </w:r>
      <w:proofErr w:type="spellStart"/>
      <w:r w:rsidR="00896637">
        <w:t>dooradering</w:t>
      </w:r>
      <w:proofErr w:type="spellEnd"/>
      <w:r w:rsidR="00A55F93">
        <w:t xml:space="preserve"> verbonden</w:t>
      </w:r>
      <w:r w:rsidR="00896637">
        <w:t xml:space="preserve">, zodat zoveel mogelijk gebruik kan worden gemaakt van de symbiose tussen deze elementen. </w:t>
      </w:r>
      <w:r w:rsidR="001230A7" w:rsidRPr="001230A7">
        <w:t xml:space="preserve">Deze </w:t>
      </w:r>
      <w:r w:rsidR="001230A7">
        <w:t xml:space="preserve">schakels en verbindingen </w:t>
      </w:r>
      <w:r w:rsidR="001230A7" w:rsidRPr="001230A7">
        <w:t xml:space="preserve">zijn cruciaal voor het goed </w:t>
      </w:r>
      <w:r w:rsidR="001230A7" w:rsidRPr="001B09AF">
        <w:t>functioneren van de GBDA.</w:t>
      </w:r>
    </w:p>
    <w:p w14:paraId="4ED3A3C7" w14:textId="4C1241D7" w:rsidR="001B09AF" w:rsidRPr="001B09AF" w:rsidRDefault="001B09AF" w:rsidP="001B09AF">
      <w:pPr>
        <w:pStyle w:val="Lijstalinea"/>
        <w:numPr>
          <w:ilvl w:val="0"/>
          <w:numId w:val="2"/>
        </w:numPr>
        <w:spacing w:after="0"/>
      </w:pPr>
      <w:r w:rsidRPr="001B09AF">
        <w:t xml:space="preserve">Kreken en </w:t>
      </w:r>
      <w:r>
        <w:t xml:space="preserve">soortgelijke </w:t>
      </w:r>
      <w:r w:rsidRPr="001B09AF">
        <w:t xml:space="preserve">watergangen dienen verder verbeterd te worden door het uitbreiden van gevarieerde moerasoevers, het </w:t>
      </w:r>
      <w:proofErr w:type="spellStart"/>
      <w:r w:rsidRPr="001B09AF">
        <w:t>pleksgewijs</w:t>
      </w:r>
      <w:proofErr w:type="spellEnd"/>
      <w:r w:rsidRPr="001B09AF">
        <w:t xml:space="preserve"> scheppen van diepere delen en het vergroten van het volume aan water</w:t>
      </w:r>
      <w:r>
        <w:t>.</w:t>
      </w:r>
    </w:p>
    <w:p w14:paraId="6234FC55" w14:textId="77777777" w:rsidR="001B09AF" w:rsidRPr="001230A7" w:rsidRDefault="001B09AF" w:rsidP="001B09AF">
      <w:pPr>
        <w:pStyle w:val="Lijstalinea"/>
        <w:spacing w:after="0"/>
        <w:ind w:left="360"/>
      </w:pPr>
    </w:p>
    <w:p w14:paraId="3FC19559" w14:textId="77777777" w:rsidR="000F4E14" w:rsidRDefault="000F4E14" w:rsidP="000F4E14">
      <w:pPr>
        <w:spacing w:after="0"/>
        <w:rPr>
          <w:b/>
        </w:rPr>
      </w:pPr>
      <w:r>
        <w:rPr>
          <w:b/>
        </w:rPr>
        <w:t>Landbouw</w:t>
      </w:r>
    </w:p>
    <w:p w14:paraId="79827000" w14:textId="10980ED3" w:rsidR="00966245" w:rsidRPr="006C3DED" w:rsidRDefault="007928F4" w:rsidP="00E415FB">
      <w:pPr>
        <w:pStyle w:val="Lijstalinea"/>
        <w:numPr>
          <w:ilvl w:val="0"/>
          <w:numId w:val="5"/>
        </w:numPr>
        <w:spacing w:after="0"/>
        <w:rPr>
          <w:b/>
        </w:rPr>
      </w:pPr>
      <w:r>
        <w:t>Binnen de agrarische sector vindt, net zoals in veel andere sectoren, een proces van schaalvergroting plaats. Aan de andere kant zijn er ook veel agrariërs die stoppen met hun bedrijf. Door de schaalvergroting is er behoefte aan grotere bedrijfsgebouwen</w:t>
      </w:r>
      <w:r w:rsidR="00FD212E">
        <w:t>.</w:t>
      </w:r>
      <w:r>
        <w:t xml:space="preserve"> Retail en consumenten stellen steeds hogere eisen aan de kwaliteit van producten. Met de min of meer trad</w:t>
      </w:r>
      <w:r w:rsidR="00966245">
        <w:t>i</w:t>
      </w:r>
      <w:r>
        <w:t xml:space="preserve">tionele bedrijfsbebouwing kan hierin niet worden voorzien. </w:t>
      </w:r>
      <w:r w:rsidR="006C3DED">
        <w:t>Bied daarom voldo</w:t>
      </w:r>
      <w:r w:rsidR="007326EF">
        <w:t xml:space="preserve">ende uitbreidingsmogelijkheden </w:t>
      </w:r>
      <w:r w:rsidR="006C3DED">
        <w:t>a</w:t>
      </w:r>
      <w:r>
        <w:t>an grondgebonden agrarische bedrijven</w:t>
      </w:r>
      <w:r w:rsidR="006C3DED">
        <w:t xml:space="preserve"> met het oog op een efficiënte en op innovatie gerichte bedrijfsvoering. </w:t>
      </w:r>
      <w:r w:rsidR="00966245">
        <w:t>De inpassing van de bedrijfsbebouwing vormt daarbij een belangrijk aandachtspunt, zowel landschappelijk als vanuit mogelijkheden om de biodiversiteit te vergroten. Erfbeplanting moet in de huidige ruimtelijke ordeningspraktijk veelal binnen het bouwvlak worden gerealiseerd. Dit kan</w:t>
      </w:r>
      <w:r w:rsidR="003053AD">
        <w:t xml:space="preserve"> </w:t>
      </w:r>
      <w:r w:rsidR="00966245">
        <w:t>knellen wanneer wordt gestreefd naar</w:t>
      </w:r>
      <w:r w:rsidR="006C3DED">
        <w:t xml:space="preserve"> kwaliteit</w:t>
      </w:r>
      <w:r w:rsidR="00966245">
        <w:t>. Kwaliteit is in onze optiek belangrijker dan dwingende bouwvlakgrenzen</w:t>
      </w:r>
      <w:r w:rsidR="006C3DED">
        <w:t xml:space="preserve">. Die kwaliteit moet dan wel worden geborgd, zodat er zekerheid is over de uitvoering. </w:t>
      </w:r>
    </w:p>
    <w:p w14:paraId="2126D555" w14:textId="565D80BC" w:rsidR="0026095D" w:rsidRPr="00A052C8" w:rsidRDefault="0026095D" w:rsidP="007928F4">
      <w:pPr>
        <w:pStyle w:val="Lijstalinea"/>
        <w:numPr>
          <w:ilvl w:val="0"/>
          <w:numId w:val="5"/>
        </w:numPr>
        <w:spacing w:after="0"/>
        <w:rPr>
          <w:b/>
        </w:rPr>
      </w:pPr>
      <w:r>
        <w:t xml:space="preserve">Voorzieningen zoals water- en mestbassins zijn nodig voor een efficiënte bedrijfsvoering. Glastuinbouwbedrijven kunnen niet functioneren zonder </w:t>
      </w:r>
      <w:r w:rsidR="00A55F93">
        <w:t xml:space="preserve">een </w:t>
      </w:r>
      <w:r>
        <w:t xml:space="preserve">dergelijke voorziening. </w:t>
      </w:r>
      <w:r w:rsidR="002C2AB8">
        <w:t>Voor de akkerbouw zijn mestbassins nodig als tussenopslag in de route van een circulaire bedrijfsvoering. Toediening van mest kan immers niet op ieder willekeurig</w:t>
      </w:r>
      <w:r w:rsidR="00A55F93">
        <w:t>e</w:t>
      </w:r>
      <w:r w:rsidR="002C2AB8">
        <w:t xml:space="preserve"> plaats vinden. Dergelijke voorzieningen </w:t>
      </w:r>
      <w:r>
        <w:t xml:space="preserve">detoneren echter vrijwel altijd in het landschap. </w:t>
      </w:r>
      <w:r w:rsidR="002C2AB8">
        <w:t xml:space="preserve">Ze </w:t>
      </w:r>
      <w:r>
        <w:t xml:space="preserve">kunnen </w:t>
      </w:r>
      <w:r w:rsidR="002C2AB8">
        <w:t xml:space="preserve">in ieder geval </w:t>
      </w:r>
      <w:r>
        <w:t xml:space="preserve">beter worden ingepast wanneer ze worden omgeven door struweel. Het mes snijdt daarbij aan twee kanten: ze tasten het landschap minder aan en kunnen door een gericht sortiment een bijdrage leveren aan versterking van de biodiversiteit. </w:t>
      </w:r>
      <w:r w:rsidR="00AA5E7B">
        <w:t xml:space="preserve">Daarnaast is </w:t>
      </w:r>
      <w:r w:rsidR="001230A7">
        <w:t xml:space="preserve">onder andere met het oog op bereikbaarheid en </w:t>
      </w:r>
      <w:r w:rsidR="001D5295">
        <w:t xml:space="preserve">openheid </w:t>
      </w:r>
      <w:r w:rsidR="00AA5E7B">
        <w:t xml:space="preserve">ook aandacht nodig voor de plek waar deze voorzieningen worden gerealiseerd. </w:t>
      </w:r>
    </w:p>
    <w:p w14:paraId="69D2EF40" w14:textId="45B4A96C" w:rsidR="00A04649" w:rsidRPr="00AA5E7B" w:rsidRDefault="007326EF" w:rsidP="007928F4">
      <w:pPr>
        <w:pStyle w:val="Lijstalinea"/>
        <w:numPr>
          <w:ilvl w:val="0"/>
          <w:numId w:val="5"/>
        </w:numPr>
        <w:spacing w:after="0"/>
        <w:rPr>
          <w:b/>
        </w:rPr>
      </w:pPr>
      <w:r>
        <w:t xml:space="preserve">Duurzame landbouw kan </w:t>
      </w:r>
      <w:r w:rsidR="0026095D">
        <w:t xml:space="preserve">op verschillende manieren </w:t>
      </w:r>
      <w:r w:rsidR="00E415FB">
        <w:t xml:space="preserve">bijdragen aan </w:t>
      </w:r>
      <w:r w:rsidR="00A04649">
        <w:t xml:space="preserve">versterking van de biodiversiteit. </w:t>
      </w:r>
      <w:r>
        <w:t xml:space="preserve">Akkerranden kunnen daarbij </w:t>
      </w:r>
      <w:r w:rsidR="000F4E14">
        <w:t>een belang</w:t>
      </w:r>
      <w:r w:rsidR="00AA5E7B">
        <w:t>rijke functie vervullen:</w:t>
      </w:r>
    </w:p>
    <w:p w14:paraId="315E4D4A" w14:textId="766FB99B" w:rsidR="00AA5E7B" w:rsidRPr="00A04649" w:rsidRDefault="00AA5E7B" w:rsidP="00AA5E7B">
      <w:pPr>
        <w:pStyle w:val="Lijstalinea"/>
        <w:numPr>
          <w:ilvl w:val="1"/>
          <w:numId w:val="5"/>
        </w:numPr>
        <w:spacing w:after="0"/>
        <w:rPr>
          <w:b/>
        </w:rPr>
      </w:pPr>
      <w:proofErr w:type="gramStart"/>
      <w:r>
        <w:t>voor</w:t>
      </w:r>
      <w:proofErr w:type="gramEnd"/>
      <w:r>
        <w:t xml:space="preserve"> natuurlijke plaagbestrijding. </w:t>
      </w:r>
    </w:p>
    <w:p w14:paraId="7420B92E" w14:textId="26EE6267" w:rsidR="00AA5E7B" w:rsidRPr="00AA5E7B" w:rsidRDefault="00AA5E7B" w:rsidP="00215534">
      <w:pPr>
        <w:pStyle w:val="Lijstalinea"/>
        <w:numPr>
          <w:ilvl w:val="1"/>
          <w:numId w:val="5"/>
        </w:numPr>
        <w:spacing w:after="0"/>
        <w:rPr>
          <w:b/>
        </w:rPr>
      </w:pPr>
      <w:proofErr w:type="gramStart"/>
      <w:r>
        <w:lastRenderedPageBreak/>
        <w:t>voor</w:t>
      </w:r>
      <w:proofErr w:type="gramEnd"/>
      <w:r>
        <w:t xml:space="preserve"> bijen en an</w:t>
      </w:r>
      <w:r w:rsidR="00FD212E">
        <w:t>dere insecten;</w:t>
      </w:r>
    </w:p>
    <w:p w14:paraId="574DA3EB" w14:textId="77777777" w:rsidR="00AA5E7B" w:rsidRPr="00AA5E7B" w:rsidRDefault="00AA5E7B" w:rsidP="00215534">
      <w:pPr>
        <w:pStyle w:val="Lijstalinea"/>
        <w:numPr>
          <w:ilvl w:val="1"/>
          <w:numId w:val="5"/>
        </w:numPr>
        <w:spacing w:after="0"/>
        <w:rPr>
          <w:b/>
        </w:rPr>
      </w:pPr>
      <w:proofErr w:type="gramStart"/>
      <w:r>
        <w:t>als</w:t>
      </w:r>
      <w:proofErr w:type="gramEnd"/>
      <w:r>
        <w:t xml:space="preserve"> foerageergebied voor akkervogels;</w:t>
      </w:r>
    </w:p>
    <w:p w14:paraId="0D3C8339" w14:textId="07476FA8" w:rsidR="000F4E14" w:rsidRPr="00B61B82" w:rsidRDefault="00AA5E7B" w:rsidP="00215534">
      <w:pPr>
        <w:pStyle w:val="Lijstalinea"/>
        <w:numPr>
          <w:ilvl w:val="1"/>
          <w:numId w:val="5"/>
        </w:numPr>
        <w:spacing w:after="0"/>
        <w:rPr>
          <w:b/>
        </w:rPr>
      </w:pPr>
      <w:proofErr w:type="gramStart"/>
      <w:r>
        <w:t>als</w:t>
      </w:r>
      <w:proofErr w:type="gramEnd"/>
      <w:r>
        <w:t xml:space="preserve"> buffer </w:t>
      </w:r>
      <w:r w:rsidR="00B61B82">
        <w:t>met het oog op waterkwaliteit;</w:t>
      </w:r>
    </w:p>
    <w:p w14:paraId="227BED33" w14:textId="5A93475D" w:rsidR="00B61B82" w:rsidRPr="006C5693" w:rsidRDefault="00B61B82" w:rsidP="00215534">
      <w:pPr>
        <w:pStyle w:val="Lijstalinea"/>
        <w:numPr>
          <w:ilvl w:val="1"/>
          <w:numId w:val="5"/>
        </w:numPr>
        <w:spacing w:after="0"/>
        <w:rPr>
          <w:b/>
        </w:rPr>
      </w:pPr>
      <w:proofErr w:type="gramStart"/>
      <w:r>
        <w:t>voor</w:t>
      </w:r>
      <w:proofErr w:type="gramEnd"/>
      <w:r>
        <w:t xml:space="preserve"> vergroting van aantrekkelijkheid van het landschap.</w:t>
      </w:r>
    </w:p>
    <w:p w14:paraId="6582E1EB" w14:textId="1AA1BF4D" w:rsidR="00C73B98" w:rsidRPr="009F6588" w:rsidRDefault="006C5693" w:rsidP="00441D68">
      <w:pPr>
        <w:pStyle w:val="Lijstalinea"/>
        <w:numPr>
          <w:ilvl w:val="0"/>
          <w:numId w:val="5"/>
        </w:numPr>
        <w:spacing w:after="0"/>
        <w:rPr>
          <w:b/>
        </w:rPr>
      </w:pPr>
      <w:r w:rsidRPr="009F6588">
        <w:t>De positieve effecten van akkerranden die tot nu toe n</w:t>
      </w:r>
      <w:r w:rsidR="00FD212E">
        <w:t>aar voren zijn gekomen</w:t>
      </w:r>
      <w:r w:rsidR="00A55F93">
        <w:t xml:space="preserve"> moeten versterkt worden. </w:t>
      </w:r>
      <w:r w:rsidRPr="009F6588">
        <w:t xml:space="preserve">Een verdere verdieping is nodig, maar er zal ook nog het nodige moeten gebeuren om akkerranden echt als duidelijke schakels in de groenblauwe structuur te laten fungeren. </w:t>
      </w:r>
      <w:r w:rsidR="00C73B98" w:rsidRPr="009F6588">
        <w:t>Samenhang op gebiedsniveau is belangrijk. Die samenhang – en ook de s</w:t>
      </w:r>
      <w:r w:rsidR="007326EF" w:rsidRPr="009F6588">
        <w:t>amenhang met andere elementen -</w:t>
      </w:r>
      <w:r w:rsidR="00C73B98" w:rsidRPr="009F6588">
        <w:t xml:space="preserve"> is nu nog onvoldoende. </w:t>
      </w:r>
    </w:p>
    <w:p w14:paraId="5ED69C28" w14:textId="4A34AA30" w:rsidR="009F6588" w:rsidRPr="009F6588" w:rsidRDefault="00B61B82" w:rsidP="009F6588">
      <w:pPr>
        <w:pStyle w:val="Lijstalinea"/>
        <w:spacing w:after="0"/>
        <w:ind w:left="360"/>
      </w:pPr>
      <w:r w:rsidRPr="009F6588">
        <w:t>Een verdere ontwikkeling van a</w:t>
      </w:r>
      <w:r w:rsidR="006C5693" w:rsidRPr="009F6588">
        <w:t xml:space="preserve">kkerranden </w:t>
      </w:r>
      <w:r w:rsidRPr="009F6588">
        <w:t xml:space="preserve">is noodzakelijk, maar moet ook aantrekkelijk </w:t>
      </w:r>
      <w:r w:rsidR="006C5693" w:rsidRPr="009F6588">
        <w:t>zijn voor de agrariër</w:t>
      </w:r>
      <w:r w:rsidR="003907E4" w:rsidRPr="009F6588">
        <w:t>, ook in financiële zin</w:t>
      </w:r>
      <w:r w:rsidR="006C5693" w:rsidRPr="009F6588">
        <w:t xml:space="preserve">. </w:t>
      </w:r>
      <w:r w:rsidR="00DD795F" w:rsidRPr="009F6588">
        <w:t xml:space="preserve">Mogelijkheden voor versterking van de biodiversiteit, als opmaat naar een </w:t>
      </w:r>
      <w:proofErr w:type="spellStart"/>
      <w:r w:rsidR="00DD795F" w:rsidRPr="009F6588">
        <w:t>natuurinclusieve</w:t>
      </w:r>
      <w:proofErr w:type="spellEnd"/>
      <w:r w:rsidR="00DD795F" w:rsidRPr="009F6588">
        <w:t xml:space="preserve"> landbouw, zijn er zeker. </w:t>
      </w:r>
      <w:r w:rsidRPr="009F6588">
        <w:t>Maatschappelijke en</w:t>
      </w:r>
      <w:r w:rsidR="00F72F3F" w:rsidRPr="009F6588">
        <w:t xml:space="preserve"> financiële waardering is nodig </w:t>
      </w:r>
      <w:r w:rsidR="002C2AB8" w:rsidRPr="009F6588">
        <w:t xml:space="preserve">om stappen voorwaarts te maken. </w:t>
      </w:r>
    </w:p>
    <w:p w14:paraId="22B25FFE" w14:textId="6A318544" w:rsidR="00115CE8" w:rsidRPr="009F6588" w:rsidRDefault="003907E4" w:rsidP="009F6588">
      <w:pPr>
        <w:pStyle w:val="Lijstalinea"/>
        <w:numPr>
          <w:ilvl w:val="0"/>
          <w:numId w:val="5"/>
        </w:numPr>
        <w:spacing w:after="0"/>
        <w:rPr>
          <w:b/>
        </w:rPr>
      </w:pPr>
      <w:r w:rsidRPr="009F6588">
        <w:t xml:space="preserve">Een gezonde bodem is de basis van een </w:t>
      </w:r>
      <w:r w:rsidR="00C73B98" w:rsidRPr="009F6588">
        <w:t xml:space="preserve">toekomstbestendige landbouw, ook in relatie tot het veranderende klimaat. </w:t>
      </w:r>
      <w:r w:rsidR="00D823DB" w:rsidRPr="009F6588">
        <w:t>Onderzoek heeft aangetoond dat gezonde landbouwbodems met voldoende organische stof en veel microbiologische biodiversiteit in</w:t>
      </w:r>
      <w:r w:rsidRPr="009F6588">
        <w:t>staat zijn een grotere bijdrage</w:t>
      </w:r>
      <w:r w:rsidR="00D823DB" w:rsidRPr="009F6588">
        <w:t xml:space="preserve"> te leveren aan CO2-opslag, waterberging en droogtebestrijding. Kringloop landbouw zal naast de weerbaarheid van de bodem ook de weerbaarheid van de gewassen verhogen en het mogelijk maken om met minder externe input ziekte en plagen te bestrijden.</w:t>
      </w:r>
      <w:r w:rsidRPr="009F6588">
        <w:t xml:space="preserve"> Nader onderzoek is nodig naar de mogelijkheden om maaisel te gebruiken voor het vergroten van de weerbaarheid van de bodem.</w:t>
      </w:r>
      <w:r w:rsidR="00115CE8" w:rsidRPr="009F6588">
        <w:t xml:space="preserve"> </w:t>
      </w:r>
    </w:p>
    <w:p w14:paraId="301947CD" w14:textId="77777777" w:rsidR="00DD795F" w:rsidRPr="00DB63AF" w:rsidRDefault="00441D68" w:rsidP="00441D68">
      <w:pPr>
        <w:pStyle w:val="Lijstalinea"/>
        <w:numPr>
          <w:ilvl w:val="0"/>
          <w:numId w:val="5"/>
        </w:numPr>
        <w:spacing w:after="0"/>
        <w:rPr>
          <w:b/>
        </w:rPr>
      </w:pPr>
      <w:r>
        <w:t>Als</w:t>
      </w:r>
      <w:r w:rsidR="00DD795F">
        <w:t xml:space="preserve"> ´tegenhanger´ van </w:t>
      </w:r>
      <w:r>
        <w:t xml:space="preserve">ontwikkeling en schaalvergroting </w:t>
      </w:r>
      <w:r w:rsidR="00567F37">
        <w:t xml:space="preserve">komen </w:t>
      </w:r>
      <w:r>
        <w:t>ook agrari</w:t>
      </w:r>
      <w:r w:rsidR="00567F37">
        <w:t>sche bedrijfsgebouwen vrij</w:t>
      </w:r>
      <w:r>
        <w:t xml:space="preserve">. </w:t>
      </w:r>
      <w:r w:rsidR="00567F37">
        <w:t>Hiervoor zal een nieuwe functie moeten worden gevonden. Waar sprake is van cultuurhistorische waarden</w:t>
      </w:r>
      <w:r w:rsidR="00DB63AF">
        <w:t xml:space="preserve"> moeten deze worden gerespecteerd. Dit kan door zowel conserveren als ontwikkelen. </w:t>
      </w:r>
    </w:p>
    <w:p w14:paraId="54E4439C" w14:textId="2B1A8069" w:rsidR="00DB63AF" w:rsidRDefault="00DB63AF" w:rsidP="00DB63AF">
      <w:pPr>
        <w:pStyle w:val="Lijstalinea"/>
        <w:spacing w:after="0"/>
        <w:ind w:left="360"/>
      </w:pPr>
      <w:r>
        <w:t xml:space="preserve">De uitstraling van vervolgfuncties moet in overeenstemming zijn met het karakter van het gebied. Aspecten die daarbij van belang zijn, zijn </w:t>
      </w:r>
      <w:proofErr w:type="spellStart"/>
      <w:r>
        <w:t>verkeersaantrekkende</w:t>
      </w:r>
      <w:proofErr w:type="spellEnd"/>
      <w:r>
        <w:t xml:space="preserve"> werking</w:t>
      </w:r>
      <w:r w:rsidR="00C8401B">
        <w:t xml:space="preserve">, </w:t>
      </w:r>
      <w:r w:rsidR="009338AF">
        <w:t xml:space="preserve"> licht</w:t>
      </w:r>
      <w:r w:rsidR="00C8401B">
        <w:t>, lucht</w:t>
      </w:r>
      <w:r w:rsidR="009338AF">
        <w:t xml:space="preserve"> en geluid. Om </w:t>
      </w:r>
      <w:proofErr w:type="spellStart"/>
      <w:r w:rsidR="009338AF">
        <w:t>verr</w:t>
      </w:r>
      <w:r>
        <w:t>ommeling</w:t>
      </w:r>
      <w:proofErr w:type="spellEnd"/>
      <w:r>
        <w:t xml:space="preserve"> van het landschap te voorkomen zullen nieuwe functies vooral in gebouwen moeten worden ondergebracht. Voor gebruik van erven voor opslag of andere bedrijfsactiviteiten is een grote terughoudendheid noodzakelijk.</w:t>
      </w:r>
    </w:p>
    <w:p w14:paraId="5402A418" w14:textId="49436290" w:rsidR="00DB63AF" w:rsidRPr="00567F37" w:rsidRDefault="00DB63AF" w:rsidP="00DB63AF">
      <w:pPr>
        <w:pStyle w:val="Lijstalinea"/>
        <w:numPr>
          <w:ilvl w:val="0"/>
          <w:numId w:val="6"/>
        </w:numPr>
        <w:spacing w:after="0"/>
        <w:rPr>
          <w:b/>
        </w:rPr>
      </w:pPr>
      <w:r>
        <w:t xml:space="preserve">De minst bezwaarlijke vervolgfunctie voor vrijkomende agrarische bebouwing is wonen. Tot nu toe wordt veelal de stelregel gehanteerd dat de bedrijfswoning kan worden bestemd tot burgerwoning, meer woningen worden niet wenselijk geacht. </w:t>
      </w:r>
      <w:r w:rsidR="002A2D9C">
        <w:t xml:space="preserve">Wanneer een of een enkele extra woning kan bijdragen aan de instandhouding van waardevolle bebouwing of </w:t>
      </w:r>
      <w:r w:rsidR="00206CD8">
        <w:t xml:space="preserve">het ensemble van bebouwing en erf, </w:t>
      </w:r>
      <w:r w:rsidR="002A2D9C">
        <w:t xml:space="preserve">dan hoeft enige uitbreiding van woonbebouwing, met respect voor de landschappelijke kwaliteit, niet bij voorbaat te worden uitgesloten. Ieder initiatief zal daarbij op zijn kwaliteit moeten worden beoordeeld, aan de hand van de kernkwaliteit van het landschap en zijn effect op de omgeving. </w:t>
      </w:r>
    </w:p>
    <w:p w14:paraId="045E0031" w14:textId="77777777" w:rsidR="00DD795F" w:rsidRDefault="00DD795F" w:rsidP="00DD795F">
      <w:pPr>
        <w:spacing w:after="0"/>
        <w:rPr>
          <w:b/>
        </w:rPr>
      </w:pPr>
    </w:p>
    <w:p w14:paraId="2DCEF965" w14:textId="78426FF4" w:rsidR="00E54CB6" w:rsidRDefault="00E54CB6" w:rsidP="00DD795F">
      <w:pPr>
        <w:spacing w:after="0"/>
        <w:rPr>
          <w:b/>
        </w:rPr>
      </w:pPr>
      <w:r>
        <w:rPr>
          <w:b/>
        </w:rPr>
        <w:t>Ruimtelijke ontwikkelingen</w:t>
      </w:r>
    </w:p>
    <w:p w14:paraId="7EEF28A7" w14:textId="25F9DBD4" w:rsidR="000745DF" w:rsidRDefault="00E54CB6" w:rsidP="001F51B2">
      <w:pPr>
        <w:pStyle w:val="Lijstalinea"/>
        <w:numPr>
          <w:ilvl w:val="0"/>
          <w:numId w:val="6"/>
        </w:numPr>
        <w:spacing w:after="0"/>
      </w:pPr>
      <w:r>
        <w:t xml:space="preserve">Nieuwe ruimtelijke ontwikkelingen </w:t>
      </w:r>
      <w:r w:rsidRPr="00E54CB6">
        <w:t>moeten niet alleen worden getoets</w:t>
      </w:r>
      <w:r>
        <w:t>t aan de impact op landschap, natuur en agrarisch grondgebruik, ze moeten leiden tot een groenblauwe versterking van het landschap</w:t>
      </w:r>
      <w:r w:rsidR="000745DF">
        <w:t xml:space="preserve"> en klimaatbestendig zijn. </w:t>
      </w:r>
      <w:r w:rsidR="00255AAF">
        <w:t xml:space="preserve">Ruimtelijke maatregelen kunnen mede bijdragen aan het voorkomen of beperken van schade als gevolg van hevige buien en perioden met droogte. </w:t>
      </w:r>
    </w:p>
    <w:p w14:paraId="7D731979" w14:textId="3F5BBE37" w:rsidR="00255AAF" w:rsidRDefault="00255AAF" w:rsidP="001F51B2">
      <w:pPr>
        <w:pStyle w:val="Lijstalinea"/>
        <w:numPr>
          <w:ilvl w:val="0"/>
          <w:numId w:val="6"/>
        </w:numPr>
        <w:spacing w:after="0"/>
      </w:pPr>
      <w:r>
        <w:t>Energiemaatregelen afstemmen op de eigen energiebehoefte van de Hoeksche Waard. Geen zonneweiden op landbouwgrond</w:t>
      </w:r>
      <w:r w:rsidR="001D5295">
        <w:t xml:space="preserve"> zolang e</w:t>
      </w:r>
      <w:r w:rsidR="00F03164">
        <w:t xml:space="preserve">r voldoende alternatieven zijn die </w:t>
      </w:r>
      <w:r w:rsidR="001D5295" w:rsidRPr="00F03164">
        <w:t>geen impact hebben op de kwaliteit en de beleving van het landelijk gebied</w:t>
      </w:r>
      <w:r w:rsidRPr="00F03164">
        <w:t>.</w:t>
      </w:r>
      <w:r>
        <w:t xml:space="preserve"> Ook hier streven naar combinatie met vooral gebouwde functies, o.a. door intensiever benutten van daken maar ook </w:t>
      </w:r>
      <w:r w:rsidR="00206CD8">
        <w:t xml:space="preserve">door </w:t>
      </w:r>
      <w:r>
        <w:t xml:space="preserve">onderzoek naar andere functiecombinaties die mede door technologische ontwikkelingen mogelijk worden. </w:t>
      </w:r>
    </w:p>
    <w:p w14:paraId="0F3A292F" w14:textId="77777777" w:rsidR="001B09AF" w:rsidRDefault="001B09AF" w:rsidP="001B09AF">
      <w:pPr>
        <w:spacing w:after="0"/>
      </w:pPr>
    </w:p>
    <w:p w14:paraId="5F76FA6C" w14:textId="77777777" w:rsidR="001B09AF" w:rsidRPr="001B09AF" w:rsidRDefault="001B09AF" w:rsidP="001B09AF">
      <w:pPr>
        <w:spacing w:after="0"/>
        <w:rPr>
          <w:b/>
        </w:rPr>
      </w:pPr>
      <w:r w:rsidRPr="001B09AF">
        <w:rPr>
          <w:b/>
        </w:rPr>
        <w:t>Financiering en realisering</w:t>
      </w:r>
    </w:p>
    <w:p w14:paraId="1F3D6912" w14:textId="75E7E2D2" w:rsidR="001B09AF" w:rsidRPr="00E54CB6" w:rsidRDefault="001B09AF" w:rsidP="00754A3A">
      <w:pPr>
        <w:numPr>
          <w:ilvl w:val="0"/>
          <w:numId w:val="6"/>
        </w:numPr>
        <w:spacing w:after="0"/>
      </w:pPr>
      <w:r w:rsidRPr="001B09AF">
        <w:t xml:space="preserve">Het uitbouwen van de GBDA kan onder anderen gefinancierd worden uit gelden die vanuit ruimtelijke ontwikkelingen gestort worden in een Groenfonds (Landschapsfonds) en door gebruik te maken van </w:t>
      </w:r>
      <w:proofErr w:type="spellStart"/>
      <w:r w:rsidRPr="001B09AF">
        <w:t>meekoppelmogelijkheden</w:t>
      </w:r>
      <w:proofErr w:type="spellEnd"/>
      <w:r w:rsidRPr="001B09AF">
        <w:t xml:space="preserve"> met projecten voortvloeiend uit DAW (Deltaplan Agrarisch Waterbeheer) , Klimaatadaptatie, provinciale Visie Rijke G</w:t>
      </w:r>
      <w:r w:rsidR="00754A3A">
        <w:t>roenblauwe Leefomgev</w:t>
      </w:r>
      <w:r w:rsidRPr="001B09AF">
        <w:t>ing, het realiseren van de nog ontbrekende</w:t>
      </w:r>
      <w:r w:rsidR="00754A3A">
        <w:t xml:space="preserve"> delen van de</w:t>
      </w:r>
      <w:r w:rsidRPr="001B09AF">
        <w:t xml:space="preserve"> NNN (Nationaal Natuur Netwer</w:t>
      </w:r>
      <w:r w:rsidR="00754A3A">
        <w:t xml:space="preserve">k), KRW (Kaderrichtlijn Water), </w:t>
      </w:r>
      <w:r w:rsidRPr="001B09AF">
        <w:t>Deltaplan Herstel Biodiversiteit en de ecologis</w:t>
      </w:r>
      <w:r w:rsidR="00754A3A">
        <w:t>ch maaibeheerprojecten van provincie en waters</w:t>
      </w:r>
      <w:r w:rsidRPr="001B09AF">
        <w:t>chap.</w:t>
      </w:r>
      <w:r w:rsidR="00754A3A">
        <w:t xml:space="preserve"> </w:t>
      </w:r>
      <w:r w:rsidR="00C53A5E">
        <w:t>99</w:t>
      </w:r>
    </w:p>
    <w:sectPr w:rsidR="001B09AF" w:rsidRPr="00E54C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F333" w14:textId="77777777" w:rsidR="00F66747" w:rsidRDefault="00F66747" w:rsidP="0013781A">
      <w:pPr>
        <w:spacing w:after="0" w:line="240" w:lineRule="auto"/>
      </w:pPr>
      <w:r>
        <w:separator/>
      </w:r>
    </w:p>
  </w:endnote>
  <w:endnote w:type="continuationSeparator" w:id="0">
    <w:p w14:paraId="598E3583" w14:textId="77777777" w:rsidR="00F66747" w:rsidRDefault="00F66747" w:rsidP="0013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EB0C" w14:textId="77777777" w:rsidR="00721272" w:rsidRDefault="007212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6017" w14:textId="77777777" w:rsidR="00721272" w:rsidRDefault="007212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78F1" w14:textId="77777777" w:rsidR="00721272" w:rsidRDefault="007212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F420" w14:textId="77777777" w:rsidR="00F66747" w:rsidRDefault="00F66747" w:rsidP="0013781A">
      <w:pPr>
        <w:spacing w:after="0" w:line="240" w:lineRule="auto"/>
      </w:pPr>
      <w:r>
        <w:separator/>
      </w:r>
    </w:p>
  </w:footnote>
  <w:footnote w:type="continuationSeparator" w:id="0">
    <w:p w14:paraId="619662E7" w14:textId="77777777" w:rsidR="00F66747" w:rsidRDefault="00F66747" w:rsidP="0013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1DCA" w14:textId="77777777" w:rsidR="00721272" w:rsidRDefault="007212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A63A" w14:textId="3C8647C0" w:rsidR="00567F37" w:rsidRPr="00721272" w:rsidRDefault="00567F37" w:rsidP="007212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68C0" w14:textId="77777777" w:rsidR="00721272" w:rsidRDefault="007212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23E4"/>
    <w:multiLevelType w:val="hybridMultilevel"/>
    <w:tmpl w:val="1F320D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0606307"/>
    <w:multiLevelType w:val="hybridMultilevel"/>
    <w:tmpl w:val="0CD80B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AF369B5"/>
    <w:multiLevelType w:val="hybridMultilevel"/>
    <w:tmpl w:val="D94CEC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8067392"/>
    <w:multiLevelType w:val="hybridMultilevel"/>
    <w:tmpl w:val="44EA1D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234755E"/>
    <w:multiLevelType w:val="hybridMultilevel"/>
    <w:tmpl w:val="535AF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FFB1222"/>
    <w:multiLevelType w:val="hybridMultilevel"/>
    <w:tmpl w:val="9104CB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C52"/>
    <w:rsid w:val="0002469B"/>
    <w:rsid w:val="0007325D"/>
    <w:rsid w:val="000745DF"/>
    <w:rsid w:val="000A403B"/>
    <w:rsid w:val="000F4722"/>
    <w:rsid w:val="000F4E14"/>
    <w:rsid w:val="00115CE8"/>
    <w:rsid w:val="001230A7"/>
    <w:rsid w:val="0013781A"/>
    <w:rsid w:val="00146CBB"/>
    <w:rsid w:val="00170370"/>
    <w:rsid w:val="0019121A"/>
    <w:rsid w:val="001B09AF"/>
    <w:rsid w:val="001D5295"/>
    <w:rsid w:val="00206CD8"/>
    <w:rsid w:val="00215534"/>
    <w:rsid w:val="00255AAF"/>
    <w:rsid w:val="0026095D"/>
    <w:rsid w:val="00280048"/>
    <w:rsid w:val="002A2D9C"/>
    <w:rsid w:val="002A4D1A"/>
    <w:rsid w:val="002C2AB8"/>
    <w:rsid w:val="002C7C6F"/>
    <w:rsid w:val="002E2233"/>
    <w:rsid w:val="002E750F"/>
    <w:rsid w:val="00300E09"/>
    <w:rsid w:val="003053AD"/>
    <w:rsid w:val="003303D4"/>
    <w:rsid w:val="00365690"/>
    <w:rsid w:val="003907E4"/>
    <w:rsid w:val="003D5135"/>
    <w:rsid w:val="00441D68"/>
    <w:rsid w:val="00486452"/>
    <w:rsid w:val="00537FC5"/>
    <w:rsid w:val="00566CAC"/>
    <w:rsid w:val="00567F37"/>
    <w:rsid w:val="005F4BA9"/>
    <w:rsid w:val="006065F9"/>
    <w:rsid w:val="00617F00"/>
    <w:rsid w:val="006B475B"/>
    <w:rsid w:val="006B5AF3"/>
    <w:rsid w:val="006C3DED"/>
    <w:rsid w:val="006C5693"/>
    <w:rsid w:val="00721272"/>
    <w:rsid w:val="007245C3"/>
    <w:rsid w:val="00724C52"/>
    <w:rsid w:val="007326EF"/>
    <w:rsid w:val="00736A29"/>
    <w:rsid w:val="00754A3A"/>
    <w:rsid w:val="007928F4"/>
    <w:rsid w:val="008544F0"/>
    <w:rsid w:val="00877603"/>
    <w:rsid w:val="00896637"/>
    <w:rsid w:val="00897117"/>
    <w:rsid w:val="00897D20"/>
    <w:rsid w:val="009114CB"/>
    <w:rsid w:val="009123AD"/>
    <w:rsid w:val="009338AF"/>
    <w:rsid w:val="00950179"/>
    <w:rsid w:val="009606DE"/>
    <w:rsid w:val="00963198"/>
    <w:rsid w:val="00966245"/>
    <w:rsid w:val="009C4D3E"/>
    <w:rsid w:val="009D0EBF"/>
    <w:rsid w:val="009F6588"/>
    <w:rsid w:val="00A04649"/>
    <w:rsid w:val="00A052C8"/>
    <w:rsid w:val="00A13AB4"/>
    <w:rsid w:val="00A2669A"/>
    <w:rsid w:val="00A52797"/>
    <w:rsid w:val="00A55F93"/>
    <w:rsid w:val="00AA3641"/>
    <w:rsid w:val="00AA5E7B"/>
    <w:rsid w:val="00B00B7E"/>
    <w:rsid w:val="00B05216"/>
    <w:rsid w:val="00B60956"/>
    <w:rsid w:val="00B61B82"/>
    <w:rsid w:val="00C1607D"/>
    <w:rsid w:val="00C2636F"/>
    <w:rsid w:val="00C53A5E"/>
    <w:rsid w:val="00C70AA9"/>
    <w:rsid w:val="00C73B98"/>
    <w:rsid w:val="00C74921"/>
    <w:rsid w:val="00C8401B"/>
    <w:rsid w:val="00CE5494"/>
    <w:rsid w:val="00D10CCD"/>
    <w:rsid w:val="00D14E21"/>
    <w:rsid w:val="00D52AFD"/>
    <w:rsid w:val="00D823DB"/>
    <w:rsid w:val="00D95ECA"/>
    <w:rsid w:val="00DA49AD"/>
    <w:rsid w:val="00DA67F5"/>
    <w:rsid w:val="00DB3C69"/>
    <w:rsid w:val="00DB63AF"/>
    <w:rsid w:val="00DD795F"/>
    <w:rsid w:val="00E37218"/>
    <w:rsid w:val="00E415FB"/>
    <w:rsid w:val="00E54CB6"/>
    <w:rsid w:val="00E729CD"/>
    <w:rsid w:val="00EA6D8B"/>
    <w:rsid w:val="00EB342E"/>
    <w:rsid w:val="00EE5098"/>
    <w:rsid w:val="00F03164"/>
    <w:rsid w:val="00F40182"/>
    <w:rsid w:val="00F66747"/>
    <w:rsid w:val="00F72F3F"/>
    <w:rsid w:val="00F80164"/>
    <w:rsid w:val="00FD2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D1913"/>
  <w15:chartTrackingRefBased/>
  <w15:docId w15:val="{CF539E79-CA8A-43AD-B55B-D94DBC55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4C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4C5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13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781A"/>
  </w:style>
  <w:style w:type="paragraph" w:styleId="Voettekst">
    <w:name w:val="footer"/>
    <w:basedOn w:val="Standaard"/>
    <w:link w:val="VoettekstChar"/>
    <w:uiPriority w:val="99"/>
    <w:unhideWhenUsed/>
    <w:rsid w:val="0013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781A"/>
  </w:style>
  <w:style w:type="paragraph" w:styleId="Lijstalinea">
    <w:name w:val="List Paragraph"/>
    <w:basedOn w:val="Standaard"/>
    <w:uiPriority w:val="34"/>
    <w:qFormat/>
    <w:rsid w:val="00B00B7E"/>
    <w:pPr>
      <w:ind w:left="720"/>
      <w:contextualSpacing/>
    </w:pPr>
  </w:style>
  <w:style w:type="paragraph" w:styleId="Ballontekst">
    <w:name w:val="Balloon Text"/>
    <w:basedOn w:val="Standaard"/>
    <w:link w:val="BallontekstChar"/>
    <w:uiPriority w:val="99"/>
    <w:semiHidden/>
    <w:unhideWhenUsed/>
    <w:rsid w:val="00566C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6CAC"/>
    <w:rPr>
      <w:rFonts w:ascii="Segoe UI" w:hAnsi="Segoe UI" w:cs="Segoe UI"/>
      <w:sz w:val="18"/>
      <w:szCs w:val="18"/>
    </w:rPr>
  </w:style>
  <w:style w:type="character" w:styleId="Verwijzingopmerking">
    <w:name w:val="annotation reference"/>
    <w:basedOn w:val="Standaardalinea-lettertype"/>
    <w:uiPriority w:val="99"/>
    <w:semiHidden/>
    <w:unhideWhenUsed/>
    <w:rsid w:val="00566CAC"/>
    <w:rPr>
      <w:sz w:val="16"/>
      <w:szCs w:val="16"/>
    </w:rPr>
  </w:style>
  <w:style w:type="paragraph" w:styleId="Tekstopmerking">
    <w:name w:val="annotation text"/>
    <w:basedOn w:val="Standaard"/>
    <w:link w:val="TekstopmerkingChar"/>
    <w:uiPriority w:val="99"/>
    <w:semiHidden/>
    <w:unhideWhenUsed/>
    <w:rsid w:val="00566CA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6CAC"/>
    <w:rPr>
      <w:sz w:val="20"/>
      <w:szCs w:val="20"/>
    </w:rPr>
  </w:style>
  <w:style w:type="paragraph" w:styleId="Onderwerpvanopmerking">
    <w:name w:val="annotation subject"/>
    <w:basedOn w:val="Tekstopmerking"/>
    <w:next w:val="Tekstopmerking"/>
    <w:link w:val="OnderwerpvanopmerkingChar"/>
    <w:uiPriority w:val="99"/>
    <w:semiHidden/>
    <w:unhideWhenUsed/>
    <w:rsid w:val="00566CAC"/>
    <w:rPr>
      <w:b/>
      <w:bCs/>
    </w:rPr>
  </w:style>
  <w:style w:type="character" w:customStyle="1" w:styleId="OnderwerpvanopmerkingChar">
    <w:name w:val="Onderwerp van opmerking Char"/>
    <w:basedOn w:val="TekstopmerkingChar"/>
    <w:link w:val="Onderwerpvanopmerking"/>
    <w:uiPriority w:val="99"/>
    <w:semiHidden/>
    <w:rsid w:val="00566C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55A2-7F99-4CE8-8C82-0183477E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2360</Words>
  <Characters>12985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Rietgors</dc:creator>
  <cp:keywords/>
  <dc:description/>
  <cp:lastModifiedBy>Henk Malta</cp:lastModifiedBy>
  <cp:revision>3</cp:revision>
  <dcterms:created xsi:type="dcterms:W3CDTF">2019-04-02T18:47:00Z</dcterms:created>
  <dcterms:modified xsi:type="dcterms:W3CDTF">2021-12-07T10:22:00Z</dcterms:modified>
</cp:coreProperties>
</file>